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0" w:after="20"/>
        <w:jc w:val="center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Rhys Griffin</w:t>
      </w:r>
    </w:p>
    <w:p>
      <w:pPr>
        <w:pStyle w:val="Body"/>
        <w:tabs>
          <w:tab w:val="left" w:pos="5040"/>
          <w:tab w:val="left" w:pos="5310"/>
          <w:tab w:val="left" w:pos="7110"/>
          <w:tab w:val="left" w:pos="7200"/>
          <w:tab w:val="right" w:pos="9340"/>
        </w:tabs>
        <w:spacing w:after="2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1907 Westlake Road Houston, TX 77062 | (713) 269-2657 | griffinr1945@gmail.com</w:t>
      </w:r>
    </w:p>
    <w:p>
      <w:pPr>
        <w:pStyle w:val="Body"/>
        <w:spacing w:after="20" w:line="240" w:lineRule="auto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 w:line="240" w:lineRule="auto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Career Objective</w:t>
      </w:r>
    </w:p>
    <w:p>
      <w:pPr>
        <w:pStyle w:val="Body"/>
        <w:spacing w:after="2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I am an aspiring filmmaker/ voiceover artist wanting to share my creativity with the world. People have told me years that they like my ability to change my voice, so I use this talent to voice many different types of characters. I also have a passion for telling stories, and filmmaking is an enjoyable hobby that I wish to turn into a career. </w:t>
      </w:r>
    </w:p>
    <w:p>
      <w:pPr>
        <w:pStyle w:val="Body"/>
        <w:spacing w:after="2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Education</w:t>
      </w: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University of Houston Clear Lake</w:t>
        <w:tab/>
        <w:t>Graduation: December 2017</w:t>
      </w:r>
    </w:p>
    <w:p>
      <w:pPr>
        <w:pStyle w:val="Body"/>
        <w:spacing w:after="20"/>
        <w:ind w:left="1440" w:hanging="14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Bachelor of Arts in Communications</w:t>
      </w:r>
    </w:p>
    <w:p>
      <w:pPr>
        <w:pStyle w:val="Body"/>
        <w:spacing w:after="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GPA: 3.0</w:t>
      </w:r>
    </w:p>
    <w:p>
      <w:pPr>
        <w:pStyle w:val="Body"/>
        <w:spacing w:after="20"/>
        <w:rPr>
          <w:rFonts w:ascii="Arial" w:cs="Arial" w:hAnsi="Arial" w:eastAsia="Arial"/>
          <w:sz w:val="20"/>
          <w:szCs w:val="20"/>
        </w:rPr>
      </w:pPr>
      <w:bookmarkStart w:name="_Hlk512264842" w:id="0"/>
    </w:p>
    <w:p>
      <w:pPr>
        <w:pStyle w:val="Body"/>
        <w:spacing w:after="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San Jacinto College                                                                                           Graduation: August 2017</w:t>
      </w:r>
    </w:p>
    <w:p>
      <w:pPr>
        <w:pStyle w:val="Body"/>
        <w:spacing w:after="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Associate of Arts in General Studies</w:t>
      </w:r>
    </w:p>
    <w:p>
      <w:pPr>
        <w:pStyle w:val="Body"/>
        <w:spacing w:after="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GPA: 3.0</w:t>
      </w:r>
    </w:p>
    <w:p>
      <w:pPr>
        <w:pStyle w:val="Body"/>
        <w:spacing w:after="20"/>
        <w:rPr>
          <w:rFonts w:ascii="Arial" w:cs="Arial" w:hAnsi="Arial" w:eastAsia="Arial"/>
          <w:sz w:val="20"/>
          <w:szCs w:val="20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Skills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Experienced in filming at different angles for different types of shots with Canon t2i camera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Experienced in changing voice in order to fit the right tone for dialogue in films and YouTube series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Proficiency with Adobe Premiere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Proficiency with Microsoft Office Suite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Proficiency with Celtx scriptwriting software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Experience in communication with voice actors via Casting Call Club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Experience in filming indoor and outdoor projects</w:t>
      </w:r>
    </w:p>
    <w:p>
      <w:pPr>
        <w:pStyle w:val="List Paragraph"/>
        <w:spacing w:after="20"/>
        <w:ind w:left="36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Work Experience</w:t>
      </w:r>
      <w:bookmarkEnd w:id="0"/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Kemah Boardwalk</w:t>
        <w:tab/>
        <w:t>August 2018-March 2019</w:t>
      </w:r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Ride Operator</w:t>
      </w: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i w:val="1"/>
          <w:iCs w:val="1"/>
          <w:sz w:val="20"/>
          <w:szCs w:val="20"/>
          <w:rtl w:val="0"/>
        </w:rPr>
        <w:t>Kemah, TX</w:t>
      </w:r>
    </w:p>
    <w:p>
      <w:pPr>
        <w:pStyle w:val="List Paragraph"/>
        <w:numPr>
          <w:ilvl w:val="0"/>
          <w:numId w:val="4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Worked efficiently with team members to provide services for customers</w:t>
      </w:r>
    </w:p>
    <w:p>
      <w:pPr>
        <w:pStyle w:val="List Paragraph"/>
        <w:numPr>
          <w:ilvl w:val="0"/>
          <w:numId w:val="4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Gained experience in operating equipment and enforcing safety procedures</w:t>
      </w:r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sz w:val="20"/>
          <w:szCs w:val="20"/>
        </w:rPr>
      </w:pPr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HTV Houston Television</w:t>
      </w:r>
      <w:r>
        <w:rPr>
          <w:rFonts w:ascii="Arial" w:cs="Arial" w:hAnsi="Arial" w:eastAsia="Arial"/>
          <w:sz w:val="20"/>
          <w:szCs w:val="20"/>
        </w:rPr>
        <w:tab/>
      </w:r>
      <w:bookmarkStart w:name="_Hlk521347464" w:id="1"/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June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July </w:t>
      </w:r>
      <w:bookmarkEnd w:id="1"/>
      <w:r>
        <w:rPr>
          <w:rFonts w:ascii="Arial" w:hAnsi="Arial"/>
          <w:b w:val="1"/>
          <w:bCs w:val="1"/>
          <w:sz w:val="20"/>
          <w:szCs w:val="20"/>
          <w:rtl w:val="0"/>
        </w:rPr>
        <w:t>2017</w:t>
      </w: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Summer Internship</w:t>
      </w:r>
      <w:r>
        <w:rPr>
          <w:rFonts w:ascii="Arial" w:hAnsi="Arial"/>
          <w:sz w:val="20"/>
          <w:szCs w:val="20"/>
          <w:rtl w:val="0"/>
        </w:rPr>
        <w:t xml:space="preserve"> </w:t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Houston, TX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cs="Arial" w:hAnsi="Arial" w:eastAsia="Arial"/>
          <w:sz w:val="20"/>
          <w:szCs w:val="20"/>
          <w:rtl w:val="0"/>
        </w:rPr>
      </w:pPr>
      <w:bookmarkStart w:name="_Hlk521346568" w:id="2"/>
      <w:r>
        <w:rPr>
          <w:rFonts w:ascii="Arial" w:hAnsi="Arial"/>
          <w:sz w:val="20"/>
          <w:szCs w:val="20"/>
          <w:rtl w:val="0"/>
          <w:lang w:val="en-US"/>
        </w:rPr>
        <w:t>Filmed Mayor Turner in an indoor studio for airing on television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Applied previous filming experience in college to film projects for clients and the HTV Studio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Wrote and edited footage for news package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Engine 982.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Gained experience in reporting on site for news packages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Gained experience in operating studio equipment</w:t>
      </w:r>
      <w:bookmarkEnd w:id="2"/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Kroger</w:t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</w:rPr>
        <w:t>June-September 2015</w:t>
      </w: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Produce/Courtesy Clerk</w:t>
      </w: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Houston, TX</w:t>
      </w:r>
    </w:p>
    <w:p>
      <w:pPr>
        <w:pStyle w:val="List Paragraph"/>
        <w:numPr>
          <w:ilvl w:val="0"/>
          <w:numId w:val="8"/>
        </w:numPr>
        <w:bidi w:val="0"/>
        <w:spacing w:after="20"/>
        <w:ind w:right="0"/>
        <w:jc w:val="both"/>
        <w:rPr>
          <w:rFonts w:ascii="Arial" w:hAnsi="Arial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>Gained experience in working with the public and providing services for customers and team members</w:t>
      </w:r>
    </w:p>
    <w:p>
      <w:pPr>
        <w:pStyle w:val="List Paragraph"/>
        <w:numPr>
          <w:ilvl w:val="0"/>
          <w:numId w:val="8"/>
        </w:numPr>
        <w:bidi w:val="0"/>
        <w:spacing w:after="20"/>
        <w:ind w:right="0"/>
        <w:jc w:val="both"/>
        <w:rPr>
          <w:rFonts w:ascii="Arial" w:hAnsi="Arial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>Applied and expanded on social skills to effectively communicate with customers and team members</w:t>
      </w:r>
    </w:p>
    <w:p>
      <w:pPr>
        <w:pStyle w:val="List Paragraph"/>
        <w:spacing w:after="20"/>
        <w:ind w:left="360" w:firstLine="0"/>
        <w:rPr>
          <w:rFonts w:ascii="Arial" w:cs="Arial" w:hAnsi="Arial" w:eastAsia="Arial"/>
          <w:sz w:val="20"/>
          <w:szCs w:val="20"/>
        </w:rPr>
      </w:pPr>
      <w:bookmarkStart w:name="_Hlk512266011" w:id="3"/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Projects</w:t>
      </w:r>
      <w:bookmarkEnd w:id="3"/>
    </w:p>
    <w:p>
      <w:pPr>
        <w:pStyle w:val="List Paragraph"/>
        <w:numPr>
          <w:ilvl w:val="0"/>
          <w:numId w:val="8"/>
        </w:numPr>
        <w:bidi w:val="0"/>
        <w:spacing w:after="20"/>
        <w:ind w:right="0"/>
        <w:jc w:val="both"/>
        <w:rPr>
          <w:rFonts w:ascii="Arial" w:hAnsi="Arial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 xml:space="preserve">Tobias and the Half Pariah (2014) 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>served as executive producer and provided voiceover for Thomas and Atherton</w:t>
      </w:r>
    </w:p>
    <w:p>
      <w:pPr>
        <w:pStyle w:val="List Paragraph"/>
        <w:numPr>
          <w:ilvl w:val="0"/>
          <w:numId w:val="8"/>
        </w:numPr>
        <w:bidi w:val="0"/>
        <w:spacing w:after="20"/>
        <w:ind w:right="0"/>
        <w:jc w:val="both"/>
        <w:rPr>
          <w:rFonts w:ascii="Arial" w:hAnsi="Arial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 xml:space="preserve">Legend of the Ghost Train (2018) 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>served as director, writer, cinematographer and provided voiceover for Jebediah and Vance.</w:t>
      </w:r>
    </w:p>
    <w:p>
      <w:pPr>
        <w:pStyle w:val="List Paragraph"/>
        <w:numPr>
          <w:ilvl w:val="0"/>
          <w:numId w:val="8"/>
        </w:numPr>
        <w:bidi w:val="0"/>
        <w:spacing w:after="20"/>
        <w:ind w:right="0"/>
        <w:jc w:val="both"/>
        <w:rPr>
          <w:rFonts w:ascii="Arial" w:hAnsi="Arial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 xml:space="preserve">Rolling Stock (2018) 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 xml:space="preserve">provided voiceover for 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>Sparrow.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en-US"/>
        </w:rPr>
        <w:t>”</w:t>
      </w:r>
      <w:r>
        <w:rPr>
          <w:rFonts w:ascii="Arial" w:cs="Arial" w:hAnsi="Arial" w:eastAsia="Arial"/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right" w:pos="934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93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3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right" w:pos="934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93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3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